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6D" w:rsidRPr="004604B5" w:rsidRDefault="00787B6D" w:rsidP="00787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Вопросы для экзамена (Итоговый контроль) по УП РК </w:t>
      </w:r>
      <w:bookmarkStart w:id="0" w:name="_GoBack"/>
      <w:bookmarkEnd w:id="0"/>
      <w:r w:rsidRPr="004604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Особенная часть</w:t>
      </w:r>
    </w:p>
    <w:p w:rsidR="00787B6D" w:rsidRPr="004604B5" w:rsidRDefault="00787B6D" w:rsidP="00787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1. Что собой представляет Особенная часть уголовного права?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Раскройте  понятие, задачи, и значение Особенной части уголовного права.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3. В чем отличие Особенной части от Общей части уголовного права?</w:t>
      </w:r>
    </w:p>
    <w:p w:rsidR="00787B6D" w:rsidRPr="004604B5" w:rsidRDefault="00787B6D" w:rsidP="00787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Приведите аргументы тому,  что уголовное законодательство представляет собой неразрывное единство норм Общей и Особенной частей. И то, что уголовное законодательство  является составной частью единой правовой системы Республики Казахстан, отражающей социальные, экономические, политические и духовные изменения, происходящие за последнее десятилетие.</w:t>
      </w:r>
    </w:p>
    <w:p w:rsidR="00787B6D" w:rsidRPr="004604B5" w:rsidRDefault="00787B6D" w:rsidP="00787B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B6D" w:rsidRPr="004604B5" w:rsidRDefault="00787B6D" w:rsidP="00787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5. Укажите кратко суть основных направлений  модернизации уголовного законодательства Республики Казахстан об уголовных правонарушениях.</w:t>
      </w:r>
    </w:p>
    <w:p w:rsidR="00787B6D" w:rsidRPr="004604B5" w:rsidRDefault="00787B6D" w:rsidP="00787B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6. Какова структура Особенной части УК РК в ее Новой редакции от 3 июля 2014 года?  Раскройте значение Особенной части УК РК.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7. Что понимается под квалификацией преступления?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Каково содержание правил квалификации преступлений?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Как влияет  на квалификацию конкуренция  правовых норм? 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 чем сущность конкуренции общей и специальной норм, конкуренции части и целого при квалификации уголовных правонарушений?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11. Укажите последовательность юридического анализа общественно-опасного деяния, содержащего состав какого-либо уголовного правонарушения.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Дайте краткую уголовно-правовую  характеристику  половых преступлений совершаемых без применения насилия. Развращение </w:t>
      </w:r>
      <w:proofErr w:type="gramStart"/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малолетних</w:t>
      </w:r>
      <w:proofErr w:type="gramEnd"/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13. Дайте краткую уголовно-правовую  характеристику правонарушений  против политических прав и свобод.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14. Дайте краткую уголовно-правовую  характеристику  правонарушений  против социальных прав и свобод.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15. Дайте краткую уголовно-правовую  характеристику  правонарушений  против экономических прав и свобод.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16. Планирование, подготовка, развязывание или ведение агрессивной войны.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 Применение запрещенных методов и средств ведения войны. 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18. Нарушение законов и обычаев войны.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Геноцид. Экоцид. 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20. Дайте уголовно-правовую характеристику </w:t>
      </w:r>
      <w:proofErr w:type="spellStart"/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наемничества</w:t>
      </w:r>
      <w:proofErr w:type="spellEnd"/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21. Раскройте понятие и признаки хищения чужого имущества. Кража.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22. Формы хищения. Кража. Мошенничество. Присвоение или растрата. Разграничение составов.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23. Форма хищения. Грабеж и разбой. Разграничение составов.</w:t>
      </w:r>
    </w:p>
    <w:p w:rsidR="00787B6D" w:rsidRPr="004604B5" w:rsidRDefault="00787B6D" w:rsidP="00787B6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4B5">
        <w:rPr>
          <w:rFonts w:ascii="Times New Roman" w:eastAsia="Times New Roman" w:hAnsi="Times New Roman" w:cs="Times New Roman"/>
          <w:sz w:val="20"/>
          <w:szCs w:val="20"/>
          <w:lang w:eastAsia="ru-RU"/>
        </w:rPr>
        <w:t>24. Причинение имущественного ущерба путем обмана или злоупотребления доверием. Дайте разграничение состава от мошенничества.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25. Укажите способы совершения хищений по УК РК.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26. С какого момента хищение считается оконченным?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lastRenderedPageBreak/>
        <w:t>27. Какими двумя признаками характеризуется тайность  изъятия  чужого имущества?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28. В чем принципиальное отличие мошенничества путем обмана от кражи с элементами обмана?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29. В чем отличие насильственного грабежа от разбоя?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30. В чем отличие вымогательства от грабежа и разбоя?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31. В чем отличие оскорбления, словом от клеветы?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32. Чем понуждение к половому сношению отличается от изнасилования? Приведите аргументы.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33. Понятие и виды преступлений против мира и безопасности человечества.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34. Изнасилование: понятие, состав.  Особенности объективной стороны.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35. Отличие изнасилования  от насильственных действий сексуального характера и от понуждения к действиям сексуального характера.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36. Уголовные правонарушения против семьи и несовершеннолетних.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37. Отличие мошенничества от кражи. Новые виды мошенничеств.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38. Неправомерное завладение автомобилем или иным транспортным средством  без цели хищения: понятие, состав и виды. Отличие от хищения.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39. Незаконное предпринимательство.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40. Уголовные правонарушения против интересов службы в коммерческих и иных организациях: понятие, виды, особенности.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41. Злоупотребление полномочиями (ст. 250 УК РК): понятие, особенности и разграничение от злоупотребления должностными полномочиями (ст. 361 УК РК) и получения взятки (ст. 366 УК РК).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42. Коммерческий подкуп. Отличие от дачи взятки (ст. 367 УК РК).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43. Уголовная ответственность за совершение акта терроризма.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44. Захват заложника. Отграничение от похищения человека  и  незаконного лишения свободы (ст. 125 УК РК и ст. 126 УК РК).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45. Хулиганство: понятие, признаки, основания уголовной ответственности. Разграничение от уголовных правонарушений против личности и административно наказуемого хулиганства.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46. Незаконный оборот оружия (ст. 287,  288, 289, 291 УК РК). Понятие оружия и его виды. Условия уголовной ответственности и основания освобождения от нее.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47.  Уголовная ответственность за незаконный оборот наркотических средств, психотропных веществ и их аналогов (ст. 296 – 300 УК РК и ст. 302-303 УК РК). Предмет этих преступлений, его особенности.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48. Уголовные правонарушения в сфере информатизации и связи: понятие, виды и краткая уголовно – правовая характеристика.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49. Уголовные правонарушения  против порядка управления: понятие, виды и краткая уголовно – правовая характеристика.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  <w:r w:rsidRPr="004604B5">
        <w:rPr>
          <w:rFonts w:ascii="Times New Roman" w:hAnsi="Times New Roman" w:cs="Times New Roman"/>
          <w:sz w:val="20"/>
          <w:szCs w:val="20"/>
        </w:rPr>
        <w:t>59. Уголовные правонарушения  против правосудия и порядка исполнения наказаний: понятие, виды и краткая уголовно – правовая характеристика.</w:t>
      </w:r>
    </w:p>
    <w:p w:rsidR="00787B6D" w:rsidRPr="004604B5" w:rsidRDefault="00787B6D" w:rsidP="00787B6D">
      <w:pPr>
        <w:rPr>
          <w:rFonts w:ascii="Times New Roman" w:hAnsi="Times New Roman" w:cs="Times New Roman"/>
          <w:sz w:val="20"/>
          <w:szCs w:val="20"/>
        </w:rPr>
      </w:pPr>
    </w:p>
    <w:sectPr w:rsidR="00787B6D" w:rsidRPr="004604B5" w:rsidSect="004F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B6D"/>
    <w:rsid w:val="001E2DFF"/>
    <w:rsid w:val="004F2396"/>
    <w:rsid w:val="00575A4F"/>
    <w:rsid w:val="00787B6D"/>
    <w:rsid w:val="0079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2015-01-30T13:59:00Z</dcterms:created>
  <dcterms:modified xsi:type="dcterms:W3CDTF">2019-01-18T07:39:00Z</dcterms:modified>
</cp:coreProperties>
</file>